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3EEF" w14:textId="0DA0EA65" w:rsidR="00C1607C" w:rsidRDefault="00C1607C" w:rsidP="00135BFC">
      <w:pPr>
        <w:spacing w:after="0" w:line="240" w:lineRule="auto"/>
        <w:jc w:val="both"/>
      </w:pPr>
      <w:r>
        <w:t xml:space="preserve">Ο </w:t>
      </w:r>
      <w:r w:rsidRPr="00C1607C">
        <w:rPr>
          <w:b/>
          <w:bCs/>
        </w:rPr>
        <w:t>Τομέας Ιστορίας Νεότερων Χρόνων</w:t>
      </w:r>
      <w:r>
        <w:t xml:space="preserve"> </w:t>
      </w:r>
      <w:r w:rsidRPr="00954FBE">
        <w:rPr>
          <w:b/>
          <w:bCs/>
        </w:rPr>
        <w:t>του Τμήματος Ιστορίας και Αρχαιολογίας του Πανεπιστημίου Ιωαννίνων</w:t>
      </w:r>
      <w:r>
        <w:t xml:space="preserve">, το </w:t>
      </w:r>
      <w:r w:rsidRPr="00C1607C">
        <w:rPr>
          <w:b/>
          <w:bCs/>
        </w:rPr>
        <w:t>Μεταπτυχιακό Πρόγραμμα «Ιστορία και Πολιτισμός του Νεότερου και Σύγχρονου Κόσμου»</w:t>
      </w:r>
      <w:r>
        <w:t xml:space="preserve">, και η </w:t>
      </w:r>
      <w:r w:rsidRPr="00C1607C">
        <w:rPr>
          <w:b/>
          <w:bCs/>
        </w:rPr>
        <w:t>Εταιρεία Ηπειρωτικών Μελετών</w:t>
      </w:r>
      <w:r>
        <w:t xml:space="preserve"> διοργανώνουν την επιστημονική ημερίδα</w:t>
      </w:r>
    </w:p>
    <w:p w14:paraId="19D73B92" w14:textId="77777777" w:rsidR="00135BFC" w:rsidRDefault="00135BFC" w:rsidP="00135BFC">
      <w:pPr>
        <w:spacing w:after="0" w:line="240" w:lineRule="auto"/>
        <w:jc w:val="center"/>
      </w:pPr>
    </w:p>
    <w:p w14:paraId="2BC8BE66" w14:textId="4C5B37F3" w:rsidR="00C1607C" w:rsidRDefault="00C1607C" w:rsidP="00135BFC">
      <w:pPr>
        <w:spacing w:after="0" w:line="240" w:lineRule="auto"/>
        <w:jc w:val="center"/>
        <w:rPr>
          <w:b/>
          <w:bCs/>
          <w:i/>
          <w:iCs/>
        </w:rPr>
      </w:pPr>
      <w:r w:rsidRPr="00C1607C">
        <w:rPr>
          <w:b/>
          <w:bCs/>
          <w:i/>
          <w:iCs/>
        </w:rPr>
        <w:t>Αυτοκρατορία και Επανάσταση: Νεότερες ερευνητικές προσεγγίσεις και προοπτικές για το 1821</w:t>
      </w:r>
    </w:p>
    <w:p w14:paraId="4DC7810A" w14:textId="77777777" w:rsidR="00135BFC" w:rsidRDefault="00135BFC" w:rsidP="00135BFC">
      <w:pPr>
        <w:spacing w:after="0" w:line="240" w:lineRule="auto"/>
        <w:jc w:val="both"/>
        <w:rPr>
          <w:b/>
          <w:bCs/>
          <w:i/>
          <w:iCs/>
        </w:rPr>
      </w:pPr>
    </w:p>
    <w:p w14:paraId="1FA855CA" w14:textId="6BD24B10" w:rsidR="00CF25B1" w:rsidRDefault="00CF25B1" w:rsidP="00135BFC">
      <w:pPr>
        <w:spacing w:after="0" w:line="240" w:lineRule="auto"/>
        <w:jc w:val="both"/>
        <w:rPr>
          <w:b/>
          <w:bCs/>
        </w:rPr>
      </w:pPr>
      <w:r w:rsidRPr="00CF25B1">
        <w:rPr>
          <w:b/>
          <w:bCs/>
        </w:rPr>
        <w:t>Παρασκευή 24 Απριλίου, ώρα 19:00, Εταιρεία Ηπειρωτικών Μελετών (Παρασκευοπούλου 4, Ιωάννινα)</w:t>
      </w:r>
    </w:p>
    <w:p w14:paraId="2E0773A0" w14:textId="77777777" w:rsidR="00135BFC" w:rsidRPr="00CF25B1" w:rsidRDefault="00135BFC" w:rsidP="00135BFC">
      <w:pPr>
        <w:spacing w:after="0" w:line="240" w:lineRule="auto"/>
        <w:jc w:val="both"/>
        <w:rPr>
          <w:b/>
          <w:bCs/>
        </w:rPr>
      </w:pPr>
    </w:p>
    <w:p w14:paraId="6577E098" w14:textId="77777777" w:rsidR="00135BFC" w:rsidRDefault="004E4DA6" w:rsidP="00135BFC">
      <w:pPr>
        <w:spacing w:after="0" w:line="240" w:lineRule="auto"/>
        <w:jc w:val="both"/>
      </w:pPr>
      <w:r>
        <w:t xml:space="preserve">Στόχος της ημερίδας είναι να παρουσιάσει και να θέσει σε συζήτηση </w:t>
      </w:r>
      <w:r w:rsidR="00135BFC">
        <w:t>νέα</w:t>
      </w:r>
      <w:r>
        <w:t xml:space="preserve"> πορίσματα</w:t>
      </w:r>
      <w:r w:rsidR="00135BFC">
        <w:t>, ερευνητικές μεθόδους</w:t>
      </w:r>
      <w:r>
        <w:t xml:space="preserve"> και ερωτήματα </w:t>
      </w:r>
      <w:r w:rsidR="00135BFC">
        <w:t xml:space="preserve">για την Επανάσταση του 1821, με αφορμή </w:t>
      </w:r>
      <w:r>
        <w:t>τ</w:t>
      </w:r>
      <w:r w:rsidR="00034C62">
        <w:t xml:space="preserve">ην </w:t>
      </w:r>
      <w:r>
        <w:t>έκδοση τριών νέων βιβλίων</w:t>
      </w:r>
      <w:r w:rsidR="00135BFC">
        <w:t>:</w:t>
      </w:r>
    </w:p>
    <w:p w14:paraId="5DD12355" w14:textId="77777777" w:rsidR="00135BFC" w:rsidRDefault="00135BFC" w:rsidP="00135BFC">
      <w:pPr>
        <w:spacing w:after="0" w:line="240" w:lineRule="auto"/>
        <w:jc w:val="both"/>
      </w:pPr>
    </w:p>
    <w:p w14:paraId="22458D14" w14:textId="60328BD5" w:rsidR="00135BFC" w:rsidRPr="009D39E9" w:rsidRDefault="00135BFC" w:rsidP="00135BFC">
      <w:pPr>
        <w:pStyle w:val="a6"/>
        <w:numPr>
          <w:ilvl w:val="0"/>
          <w:numId w:val="1"/>
        </w:numPr>
        <w:spacing w:after="0" w:line="240" w:lineRule="auto"/>
        <w:jc w:val="both"/>
      </w:pPr>
      <w:r>
        <w:t xml:space="preserve">Ελένη </w:t>
      </w:r>
      <w:proofErr w:type="spellStart"/>
      <w:r>
        <w:t>Γκαρά</w:t>
      </w:r>
      <w:proofErr w:type="spellEnd"/>
      <w:r>
        <w:t xml:space="preserve"> (επιμέλεια), </w:t>
      </w:r>
      <w:r w:rsidRPr="00135BFC">
        <w:rPr>
          <w:i/>
          <w:iCs/>
        </w:rPr>
        <w:t>Η Ελληνική Επανάσταση ως οθωμανική κρίση</w:t>
      </w:r>
      <w:r>
        <w:t>, Αθήνα: Εκδόσεις του Εικοστού Πρώτου, 2025.</w:t>
      </w:r>
    </w:p>
    <w:p w14:paraId="5054678B" w14:textId="4C1DC7EE" w:rsidR="009D39E9" w:rsidRDefault="009D39E9" w:rsidP="00135BFC">
      <w:pPr>
        <w:pStyle w:val="a6"/>
        <w:numPr>
          <w:ilvl w:val="0"/>
          <w:numId w:val="1"/>
        </w:numPr>
        <w:spacing w:after="0" w:line="240" w:lineRule="auto"/>
        <w:jc w:val="both"/>
      </w:pPr>
      <w:r>
        <w:t xml:space="preserve">Παρασκευάς </w:t>
      </w:r>
      <w:proofErr w:type="spellStart"/>
      <w:r>
        <w:t>Κονόρτας</w:t>
      </w:r>
      <w:proofErr w:type="spellEnd"/>
      <w:r>
        <w:t xml:space="preserve">, Γιώργος Λιακόπουλος και Λεωνίδας Μοίρας, </w:t>
      </w:r>
      <w:r w:rsidRPr="00135BFC">
        <w:rPr>
          <w:i/>
          <w:iCs/>
        </w:rPr>
        <w:t>Οθωμανικά τεκμήρια για την Ελληνική Επανάσταση</w:t>
      </w:r>
      <w:r w:rsidR="006D312F">
        <w:rPr>
          <w:i/>
          <w:iCs/>
        </w:rPr>
        <w:t xml:space="preserve">, </w:t>
      </w:r>
      <w:r w:rsidR="006D312F">
        <w:t>τ</w:t>
      </w:r>
      <w:r w:rsidR="006D312F" w:rsidRPr="006D312F">
        <w:t>όμος</w:t>
      </w:r>
      <w:r w:rsidR="006D312F">
        <w:t xml:space="preserve"> Ι:</w:t>
      </w:r>
      <w:r w:rsidR="006D312F" w:rsidRPr="006D312F">
        <w:rPr>
          <w:i/>
          <w:iCs/>
        </w:rPr>
        <w:t xml:space="preserve"> Το κατάστιχο D373 σχετικά με τις δημεύσεις περιουσιών Ρωμιών και η εμπλοκή του ορθόδοξου εκκλησιαστικού μηχανισμού</w:t>
      </w:r>
      <w:r>
        <w:t>, Αθήνα: Ίδρυμα της Βουλής των Ελλήνων για τον Κοινοβουλευτισμό και τη Δημοκρατία, 2025.</w:t>
      </w:r>
    </w:p>
    <w:p w14:paraId="30CA5D24" w14:textId="0C8C10A9" w:rsidR="00135BFC" w:rsidRDefault="00135BFC" w:rsidP="00135BFC">
      <w:pPr>
        <w:pStyle w:val="a6"/>
        <w:numPr>
          <w:ilvl w:val="0"/>
          <w:numId w:val="1"/>
        </w:numPr>
        <w:spacing w:after="0" w:line="240" w:lineRule="auto"/>
        <w:jc w:val="both"/>
      </w:pPr>
      <w:r>
        <w:t xml:space="preserve">Δημήτρης </w:t>
      </w:r>
      <w:proofErr w:type="spellStart"/>
      <w:r>
        <w:t>Μπαχάρας</w:t>
      </w:r>
      <w:proofErr w:type="spellEnd"/>
      <w:r>
        <w:t xml:space="preserve">, </w:t>
      </w:r>
      <w:r w:rsidRPr="00135BFC">
        <w:rPr>
          <w:i/>
          <w:iCs/>
        </w:rPr>
        <w:t>Πώς και γιατί φτάσαμε στην Ελληνική Επανάσταση. Ιστορίες προυχόντων πριν από το 1821</w:t>
      </w:r>
      <w:r>
        <w:t xml:space="preserve">, Αθήνα: Βιβλιοπωλείο της Εστίας, 2025. </w:t>
      </w:r>
    </w:p>
    <w:p w14:paraId="6C6481C8" w14:textId="77777777" w:rsidR="00135BFC" w:rsidRDefault="00135BFC" w:rsidP="00135BFC">
      <w:pPr>
        <w:pStyle w:val="a6"/>
        <w:numPr>
          <w:ilvl w:val="0"/>
          <w:numId w:val="1"/>
        </w:numPr>
        <w:spacing w:after="0" w:line="240" w:lineRule="auto"/>
        <w:jc w:val="both"/>
      </w:pPr>
    </w:p>
    <w:p w14:paraId="5E402DED" w14:textId="52DB5B2E" w:rsidR="00CF25B1" w:rsidRDefault="00034C62" w:rsidP="00135BFC">
      <w:pPr>
        <w:spacing w:after="0" w:line="240" w:lineRule="auto"/>
        <w:jc w:val="both"/>
      </w:pPr>
      <w:r>
        <w:t>Οι πρόσφατες αυτές εκδόσεις επιχειρούν, η καθεμιά από τη δική της σκοπιά,</w:t>
      </w:r>
      <w:r w:rsidR="001A2A99">
        <w:t xml:space="preserve"> να </w:t>
      </w:r>
      <w:r>
        <w:t>εντοπίσουν</w:t>
      </w:r>
      <w:r w:rsidR="001A2A99">
        <w:t xml:space="preserve"> </w:t>
      </w:r>
      <w:r>
        <w:t>τις</w:t>
      </w:r>
      <w:r w:rsidR="001A2A99">
        <w:t xml:space="preserve"> συνιστώσες της Επανάστασης </w:t>
      </w:r>
      <w:r w:rsidR="00B01002">
        <w:t xml:space="preserve">στο άμεσο </w:t>
      </w:r>
      <w:r w:rsidR="00CF25B1">
        <w:t xml:space="preserve">κοινωνικοπολιτικό </w:t>
      </w:r>
      <w:r w:rsidR="00B01002">
        <w:t>συγκείμενο του ξεσηκωμού, δηλαδή στις</w:t>
      </w:r>
      <w:r>
        <w:t xml:space="preserve"> αλλαγές που συντελέστηκαν </w:t>
      </w:r>
      <w:r w:rsidR="00CF25B1">
        <w:t>στις</w:t>
      </w:r>
      <w:r w:rsidR="009078DB">
        <w:t xml:space="preserve"> </w:t>
      </w:r>
      <w:r w:rsidR="00BA7D64">
        <w:t>ευρωπαϊκές</w:t>
      </w:r>
      <w:r w:rsidR="009078DB">
        <w:t xml:space="preserve"> περιοχ</w:t>
      </w:r>
      <w:r w:rsidR="00CF25B1">
        <w:t>ές</w:t>
      </w:r>
      <w:r w:rsidR="009078DB">
        <w:t xml:space="preserve"> της Οθωμανικής Αυτοκρατορίας</w:t>
      </w:r>
      <w:r w:rsidR="00CF25B1">
        <w:t xml:space="preserve"> από τον ύστερο 18</w:t>
      </w:r>
      <w:r w:rsidR="00CF25B1" w:rsidRPr="00CF25B1">
        <w:rPr>
          <w:vertAlign w:val="superscript"/>
        </w:rPr>
        <w:t>ο</w:t>
      </w:r>
      <w:r w:rsidR="00CF25B1">
        <w:t xml:space="preserve"> αιώνα</w:t>
      </w:r>
      <w:r>
        <w:t xml:space="preserve">. </w:t>
      </w:r>
      <w:r w:rsidR="009078DB">
        <w:t>Έτσι</w:t>
      </w:r>
      <w:r>
        <w:t xml:space="preserve"> εξετάζουν τη σημασία που είχαν για την ανάδυση της Επανάστασης </w:t>
      </w:r>
      <w:r w:rsidR="00B01002">
        <w:t xml:space="preserve">οι </w:t>
      </w:r>
      <w:r>
        <w:t xml:space="preserve">μετασχηματισμοί </w:t>
      </w:r>
      <w:r w:rsidR="001A2A99">
        <w:t>των σχέσεων</w:t>
      </w:r>
      <w:r w:rsidR="009078DB">
        <w:t xml:space="preserve"> εξουσίας</w:t>
      </w:r>
      <w:r w:rsidR="001A2A99">
        <w:t xml:space="preserve">, </w:t>
      </w:r>
      <w:r w:rsidR="009078DB">
        <w:t xml:space="preserve">των ταξικών ανταγωνισμών, </w:t>
      </w:r>
      <w:r w:rsidR="001A2A99">
        <w:t xml:space="preserve">των οικονομικών μηχανισμών, των θεσμών, των ιδεολογικών στάσεων και των  πολιτισμικών πρακτικών </w:t>
      </w:r>
      <w:r>
        <w:t xml:space="preserve">εντός του </w:t>
      </w:r>
      <w:r w:rsidR="001A2A99">
        <w:t>οθωμανικ</w:t>
      </w:r>
      <w:r>
        <w:t>ού</w:t>
      </w:r>
      <w:r w:rsidR="001A2A99">
        <w:t xml:space="preserve"> αυτοκρατορ</w:t>
      </w:r>
      <w:r>
        <w:t xml:space="preserve">ικού </w:t>
      </w:r>
      <w:r w:rsidR="009078DB">
        <w:t>πλαισίου</w:t>
      </w:r>
      <w:r>
        <w:t>.</w:t>
      </w:r>
    </w:p>
    <w:p w14:paraId="4755130B" w14:textId="77777777" w:rsidR="00135BFC" w:rsidRDefault="00135BFC" w:rsidP="00135BFC">
      <w:pPr>
        <w:spacing w:after="0" w:line="240" w:lineRule="auto"/>
        <w:jc w:val="both"/>
      </w:pPr>
    </w:p>
    <w:p w14:paraId="4D21272B" w14:textId="06DC5EAD" w:rsidR="00C1607C" w:rsidRDefault="00CF25B1" w:rsidP="00135BFC">
      <w:pPr>
        <w:spacing w:after="0" w:line="240" w:lineRule="auto"/>
        <w:jc w:val="both"/>
      </w:pPr>
      <w:r>
        <w:t>Σ</w:t>
      </w:r>
      <w:r w:rsidR="00135BFC">
        <w:t>την ημερίδα σ</w:t>
      </w:r>
      <w:r>
        <w:t>υμμετέχουν</w:t>
      </w:r>
      <w:r w:rsidR="00C1607C">
        <w:t xml:space="preserve"> με ανακοινώσεις οι ιστορικοί Ελένη </w:t>
      </w:r>
      <w:proofErr w:type="spellStart"/>
      <w:r w:rsidR="00C1607C">
        <w:t>Γκαρά</w:t>
      </w:r>
      <w:proofErr w:type="spellEnd"/>
      <w:r w:rsidR="00C1607C">
        <w:t xml:space="preserve">, </w:t>
      </w:r>
      <w:r w:rsidR="009078DB">
        <w:t>Γιώργος</w:t>
      </w:r>
      <w:r w:rsidR="00C1607C">
        <w:t xml:space="preserve"> Λιακόπουλος, Λεωνίδας Μοίρας, Δημήτρης </w:t>
      </w:r>
      <w:proofErr w:type="spellStart"/>
      <w:r w:rsidR="00C1607C">
        <w:t>Μπαχάρας</w:t>
      </w:r>
      <w:proofErr w:type="spellEnd"/>
      <w:r w:rsidR="00C1607C">
        <w:t xml:space="preserve"> και Γι</w:t>
      </w:r>
      <w:r w:rsidR="009078DB">
        <w:t>ώ</w:t>
      </w:r>
      <w:r w:rsidR="00C1607C">
        <w:t xml:space="preserve">ργος </w:t>
      </w:r>
      <w:proofErr w:type="spellStart"/>
      <w:r w:rsidR="00C1607C">
        <w:t>Τζεδόπουλος</w:t>
      </w:r>
      <w:proofErr w:type="spellEnd"/>
      <w:r w:rsidR="00C1607C">
        <w:t>.</w:t>
      </w:r>
    </w:p>
    <w:p w14:paraId="6CD6D298" w14:textId="77777777" w:rsidR="00135BFC" w:rsidRDefault="00135BFC" w:rsidP="00135BFC">
      <w:pPr>
        <w:spacing w:after="0" w:line="240" w:lineRule="auto"/>
        <w:jc w:val="both"/>
      </w:pPr>
    </w:p>
    <w:p w14:paraId="7E554DD8" w14:textId="7B6A63A5" w:rsidR="009078DB" w:rsidRPr="00CF25B1" w:rsidRDefault="009078DB" w:rsidP="00135BFC">
      <w:pPr>
        <w:spacing w:after="0" w:line="240" w:lineRule="auto"/>
        <w:jc w:val="both"/>
      </w:pPr>
      <w:r w:rsidRPr="009078DB">
        <w:t xml:space="preserve">Η </w:t>
      </w:r>
      <w:r w:rsidR="00135BFC">
        <w:t>εκδήλωση</w:t>
      </w:r>
      <w:r w:rsidRPr="009078DB">
        <w:t xml:space="preserve"> </w:t>
      </w:r>
      <w:r w:rsidR="00B01002">
        <w:t xml:space="preserve">αφιερώνεται στη μνήμη του αγαπημένου μας δασκάλου </w:t>
      </w:r>
      <w:r w:rsidR="00CF25B1">
        <w:t xml:space="preserve">και συναδέλφου </w:t>
      </w:r>
      <w:r w:rsidR="00B01002">
        <w:t xml:space="preserve">Παρασκευά </w:t>
      </w:r>
      <w:proofErr w:type="spellStart"/>
      <w:r w:rsidR="00B01002">
        <w:t>Κονόρτα</w:t>
      </w:r>
      <w:proofErr w:type="spellEnd"/>
      <w:r w:rsidR="00B01002">
        <w:t xml:space="preserve">, πρωτοπόρου </w:t>
      </w:r>
      <w:r w:rsidR="00CF25B1">
        <w:t>στην αξιοποίηση</w:t>
      </w:r>
      <w:r w:rsidR="00B01002">
        <w:t xml:space="preserve"> ελληνικών και οθωμανικών πηγών για την κατανόηση της </w:t>
      </w:r>
      <w:r w:rsidR="00CF25B1">
        <w:t xml:space="preserve">πολύπλοκης </w:t>
      </w:r>
      <w:r w:rsidR="00B01002">
        <w:t xml:space="preserve">ιστορίας των ελληνορθόδοξων πληθυσμών υπό οθωμανική κυριαρχία. </w:t>
      </w:r>
    </w:p>
    <w:p w14:paraId="024078B7" w14:textId="77777777" w:rsidR="009078DB" w:rsidRDefault="009078DB" w:rsidP="00135BFC">
      <w:pPr>
        <w:spacing w:after="0" w:line="240" w:lineRule="auto"/>
        <w:jc w:val="both"/>
      </w:pPr>
    </w:p>
    <w:p w14:paraId="50FFB5EA" w14:textId="77777777" w:rsidR="009078DB" w:rsidRDefault="009078DB" w:rsidP="00135BFC">
      <w:pPr>
        <w:spacing w:after="0" w:line="240" w:lineRule="auto"/>
        <w:jc w:val="both"/>
      </w:pPr>
    </w:p>
    <w:p w14:paraId="03308719" w14:textId="15D9005E" w:rsidR="009078DB" w:rsidRDefault="009078DB" w:rsidP="00135BFC">
      <w:pPr>
        <w:spacing w:after="0" w:line="240" w:lineRule="auto"/>
        <w:jc w:val="both"/>
      </w:pPr>
      <w:r>
        <w:br w:type="page"/>
      </w:r>
    </w:p>
    <w:p w14:paraId="40EFCDD2" w14:textId="77777777" w:rsidR="009078DB" w:rsidRDefault="009078DB" w:rsidP="00135BFC">
      <w:pPr>
        <w:spacing w:after="0" w:line="240" w:lineRule="auto"/>
        <w:jc w:val="both"/>
      </w:pPr>
    </w:p>
    <w:p w14:paraId="036A08F6" w14:textId="77777777" w:rsidR="009078DB" w:rsidRDefault="009078DB" w:rsidP="00135BFC">
      <w:pPr>
        <w:spacing w:after="0" w:line="240" w:lineRule="auto"/>
        <w:jc w:val="center"/>
        <w:rPr>
          <w:b/>
          <w:bCs/>
          <w:i/>
          <w:iCs/>
        </w:rPr>
      </w:pPr>
      <w:r w:rsidRPr="00C1607C">
        <w:rPr>
          <w:b/>
          <w:bCs/>
          <w:i/>
          <w:iCs/>
        </w:rPr>
        <w:t>Αυτοκρατορία και Επανάσταση: Νεότερες ερευνητικές προσεγγίσεις και προοπτικές για το 1821</w:t>
      </w:r>
    </w:p>
    <w:p w14:paraId="65112980" w14:textId="77777777" w:rsidR="00135BFC" w:rsidRDefault="00135BFC" w:rsidP="00135BFC">
      <w:pPr>
        <w:spacing w:after="0" w:line="240" w:lineRule="auto"/>
        <w:jc w:val="both"/>
        <w:rPr>
          <w:b/>
          <w:bCs/>
          <w:i/>
          <w:iCs/>
        </w:rPr>
      </w:pPr>
    </w:p>
    <w:p w14:paraId="6B7832FB" w14:textId="632A4EDF" w:rsidR="009078DB" w:rsidRPr="00135BFC" w:rsidRDefault="009078DB" w:rsidP="00135BFC">
      <w:pPr>
        <w:spacing w:after="0" w:line="240" w:lineRule="auto"/>
        <w:jc w:val="both"/>
        <w:rPr>
          <w:b/>
          <w:bCs/>
        </w:rPr>
      </w:pPr>
      <w:r w:rsidRPr="00135BFC">
        <w:rPr>
          <w:b/>
          <w:bCs/>
        </w:rPr>
        <w:t xml:space="preserve">19:00: </w:t>
      </w:r>
      <w:r w:rsidR="00135BFC" w:rsidRPr="00135BFC">
        <w:rPr>
          <w:b/>
          <w:bCs/>
        </w:rPr>
        <w:t>Χαιρετισμοί</w:t>
      </w:r>
    </w:p>
    <w:p w14:paraId="27289D99" w14:textId="1D5BCA7F" w:rsidR="00135BFC" w:rsidRDefault="00923585" w:rsidP="00135BFC">
      <w:pPr>
        <w:spacing w:after="0" w:line="240" w:lineRule="auto"/>
        <w:jc w:val="both"/>
      </w:pPr>
      <w:r>
        <w:rPr>
          <w:b/>
          <w:bCs/>
        </w:rPr>
        <w:t>Νικόλαος</w:t>
      </w:r>
      <w:r w:rsidR="00135BFC" w:rsidRPr="00135BFC">
        <w:rPr>
          <w:b/>
          <w:bCs/>
        </w:rPr>
        <w:t xml:space="preserve"> </w:t>
      </w:r>
      <w:r>
        <w:rPr>
          <w:b/>
          <w:bCs/>
        </w:rPr>
        <w:t>Αναστασόπουλος</w:t>
      </w:r>
      <w:r w:rsidR="00135BFC">
        <w:t xml:space="preserve">, </w:t>
      </w:r>
      <w:r>
        <w:t>Ε</w:t>
      </w:r>
      <w:r w:rsidRPr="00923585">
        <w:t xml:space="preserve">πίκουρος </w:t>
      </w:r>
      <w:r w:rsidR="00E34899">
        <w:t>Κ</w:t>
      </w:r>
      <w:r w:rsidRPr="00923585">
        <w:t>αθηγητής Πανεπιστημίου Ιωαννίνων</w:t>
      </w:r>
      <w:r w:rsidR="00135BFC">
        <w:t xml:space="preserve">, </w:t>
      </w:r>
      <w:r>
        <w:t>Αντιπρόεδρος</w:t>
      </w:r>
      <w:r w:rsidR="00135BFC">
        <w:t xml:space="preserve"> της Εταιρείας Ηπειρωτικών Μελετών</w:t>
      </w:r>
    </w:p>
    <w:p w14:paraId="3510B670" w14:textId="33AF158D" w:rsidR="00135BFC" w:rsidRDefault="00135BFC" w:rsidP="00135BFC">
      <w:pPr>
        <w:spacing w:after="0" w:line="240" w:lineRule="auto"/>
        <w:jc w:val="both"/>
      </w:pPr>
      <w:r w:rsidRPr="00135BFC">
        <w:rPr>
          <w:b/>
          <w:bCs/>
        </w:rPr>
        <w:t xml:space="preserve">Άννα </w:t>
      </w:r>
      <w:proofErr w:type="spellStart"/>
      <w:r w:rsidRPr="00135BFC">
        <w:rPr>
          <w:b/>
          <w:bCs/>
        </w:rPr>
        <w:t>Μανδυλαρά</w:t>
      </w:r>
      <w:proofErr w:type="spellEnd"/>
      <w:r>
        <w:t xml:space="preserve">, </w:t>
      </w:r>
      <w:r w:rsidR="00923585">
        <w:t>Α</w:t>
      </w:r>
      <w:r>
        <w:t xml:space="preserve">ναπληρώτρια </w:t>
      </w:r>
      <w:r w:rsidR="00E34899">
        <w:t>Κ</w:t>
      </w:r>
      <w:r>
        <w:t xml:space="preserve">αθηγήτρια Πανεπιστημίου Ιωαννίνων, </w:t>
      </w:r>
      <w:r w:rsidR="00923585">
        <w:t>Δ</w:t>
      </w:r>
      <w:r w:rsidR="009D39E9">
        <w:t>ιευθύντρια</w:t>
      </w:r>
      <w:r>
        <w:t xml:space="preserve"> του Τομέα Ιστορίας Νεότερων Χρόνων του Τμήματος Ιστορίας και Αρχαιολογίας </w:t>
      </w:r>
    </w:p>
    <w:p w14:paraId="5779686F" w14:textId="77777777" w:rsidR="00135BFC" w:rsidRDefault="00135BFC" w:rsidP="00135BFC">
      <w:pPr>
        <w:spacing w:after="0" w:line="240" w:lineRule="auto"/>
        <w:jc w:val="both"/>
      </w:pPr>
    </w:p>
    <w:p w14:paraId="3D1B580D" w14:textId="0300EABB" w:rsidR="00BA7D64" w:rsidRDefault="00B56746" w:rsidP="00BA7D64">
      <w:pPr>
        <w:spacing w:after="0" w:line="240" w:lineRule="auto"/>
        <w:jc w:val="both"/>
      </w:pPr>
      <w:r w:rsidRPr="00C07198">
        <w:rPr>
          <w:b/>
          <w:bCs/>
        </w:rPr>
        <w:t xml:space="preserve">19:10: </w:t>
      </w:r>
      <w:r w:rsidR="00BA7D64" w:rsidRPr="00C07198">
        <w:rPr>
          <w:b/>
          <w:bCs/>
        </w:rPr>
        <w:t>Γιώργος Λιακόπουλος</w:t>
      </w:r>
      <w:r w:rsidR="00BA7D64">
        <w:t xml:space="preserve">, </w:t>
      </w:r>
      <w:r w:rsidR="00923585">
        <w:t>Ε</w:t>
      </w:r>
      <w:r w:rsidR="00BA7D64">
        <w:t xml:space="preserve">πίκουρος </w:t>
      </w:r>
      <w:r w:rsidR="00E34899">
        <w:t>Κ</w:t>
      </w:r>
      <w:r w:rsidR="00BA7D64">
        <w:t>αθηγητής Πανεπιστημίου Ιωαννίνων</w:t>
      </w:r>
    </w:p>
    <w:p w14:paraId="5D0DCC0E" w14:textId="77777777" w:rsidR="00BA7D64" w:rsidRPr="00135BFC" w:rsidRDefault="00BA7D64" w:rsidP="00BA7D64">
      <w:pPr>
        <w:spacing w:after="0" w:line="240" w:lineRule="auto"/>
        <w:jc w:val="both"/>
        <w:rPr>
          <w:i/>
          <w:iCs/>
        </w:rPr>
      </w:pPr>
      <w:r w:rsidRPr="00135BFC">
        <w:rPr>
          <w:i/>
          <w:iCs/>
        </w:rPr>
        <w:t>Ψηφιακές διαδρομές στα οθωμανικά αρχεία: η συμβολή της ανάλυσης δικτύων και της στατιστικής στην ιστορική έρευνα του 1821</w:t>
      </w:r>
    </w:p>
    <w:p w14:paraId="45EE2041" w14:textId="755A0D0C" w:rsidR="00BA7D64" w:rsidRDefault="00BA7D64" w:rsidP="00135BFC">
      <w:pPr>
        <w:spacing w:after="0" w:line="240" w:lineRule="auto"/>
        <w:jc w:val="both"/>
        <w:rPr>
          <w:b/>
          <w:bCs/>
        </w:rPr>
      </w:pPr>
    </w:p>
    <w:p w14:paraId="7C13845D" w14:textId="22DD3C90" w:rsidR="00BA7D64" w:rsidRPr="009D39E9" w:rsidRDefault="00BA7D64" w:rsidP="00BA7D64">
      <w:pPr>
        <w:spacing w:after="0" w:line="240" w:lineRule="auto"/>
        <w:jc w:val="both"/>
      </w:pPr>
      <w:r>
        <w:rPr>
          <w:b/>
          <w:bCs/>
        </w:rPr>
        <w:t xml:space="preserve">19:25: </w:t>
      </w:r>
      <w:r w:rsidRPr="00C07198">
        <w:rPr>
          <w:b/>
          <w:bCs/>
        </w:rPr>
        <w:t>Λεωνίδας Μοίρας</w:t>
      </w:r>
      <w:r w:rsidR="009D39E9">
        <w:t xml:space="preserve">, </w:t>
      </w:r>
      <w:r w:rsidR="00923585">
        <w:t>Μ</w:t>
      </w:r>
      <w:r w:rsidR="009D39E9">
        <w:t xml:space="preserve">εταδιδακτορικός </w:t>
      </w:r>
      <w:r w:rsidR="00E34899">
        <w:t>Ε</w:t>
      </w:r>
      <w:r w:rsidR="009D39E9">
        <w:t>ρευνητής Δημοκρίτειου Πανεπιστημίου Θράκης</w:t>
      </w:r>
    </w:p>
    <w:p w14:paraId="13C9DF32" w14:textId="77777777" w:rsidR="00BA7D64" w:rsidRPr="00135BFC" w:rsidRDefault="00BA7D64" w:rsidP="00BA7D64">
      <w:pPr>
        <w:spacing w:after="0" w:line="240" w:lineRule="auto"/>
        <w:jc w:val="both"/>
        <w:rPr>
          <w:i/>
          <w:iCs/>
        </w:rPr>
      </w:pPr>
      <w:r w:rsidRPr="00135BFC">
        <w:rPr>
          <w:i/>
          <w:iCs/>
        </w:rPr>
        <w:t>Οθωμανικά τεκμήρια και Ελληνική Επανάσταση: νέες προσεγγίσεις, κέρδη και προοπτικές</w:t>
      </w:r>
    </w:p>
    <w:p w14:paraId="642B999A" w14:textId="42843AEF" w:rsidR="00BA7D64" w:rsidRDefault="00BA7D64" w:rsidP="00135BFC">
      <w:pPr>
        <w:spacing w:after="0" w:line="240" w:lineRule="auto"/>
        <w:jc w:val="both"/>
        <w:rPr>
          <w:b/>
          <w:bCs/>
        </w:rPr>
      </w:pPr>
    </w:p>
    <w:p w14:paraId="1F938360" w14:textId="084E055B" w:rsidR="00135BFC" w:rsidRDefault="00BA7D64" w:rsidP="00135BFC">
      <w:pPr>
        <w:spacing w:after="0" w:line="240" w:lineRule="auto"/>
        <w:jc w:val="both"/>
      </w:pPr>
      <w:r>
        <w:rPr>
          <w:b/>
          <w:bCs/>
        </w:rPr>
        <w:t xml:space="preserve">19:40: </w:t>
      </w:r>
      <w:r w:rsidR="00B56746" w:rsidRPr="00C07198">
        <w:rPr>
          <w:b/>
          <w:bCs/>
        </w:rPr>
        <w:t xml:space="preserve">Γιώργος </w:t>
      </w:r>
      <w:proofErr w:type="spellStart"/>
      <w:r w:rsidR="00B56746" w:rsidRPr="00C07198">
        <w:rPr>
          <w:b/>
          <w:bCs/>
        </w:rPr>
        <w:t>Τζεδόπουλος</w:t>
      </w:r>
      <w:proofErr w:type="spellEnd"/>
      <w:r w:rsidR="00135BFC">
        <w:t xml:space="preserve">, </w:t>
      </w:r>
      <w:r w:rsidR="00923585">
        <w:t>Ε</w:t>
      </w:r>
      <w:r w:rsidR="00135BFC">
        <w:t xml:space="preserve">πίκουρος </w:t>
      </w:r>
      <w:r w:rsidR="00E34899">
        <w:t>Κ</w:t>
      </w:r>
      <w:r w:rsidR="00135BFC">
        <w:t>αθηγητής Πανεπιστημίου Ιωαννίνων</w:t>
      </w:r>
    </w:p>
    <w:p w14:paraId="1FD5D167" w14:textId="3078A660" w:rsidR="00B56746" w:rsidRDefault="008C41D1" w:rsidP="00135BFC">
      <w:pPr>
        <w:spacing w:after="0" w:line="240" w:lineRule="auto"/>
        <w:jc w:val="both"/>
        <w:rPr>
          <w:i/>
          <w:iCs/>
        </w:rPr>
      </w:pPr>
      <w:proofErr w:type="spellStart"/>
      <w:r w:rsidRPr="008C41D1">
        <w:rPr>
          <w:i/>
          <w:iCs/>
        </w:rPr>
        <w:t>Νεωτερικότητα</w:t>
      </w:r>
      <w:proofErr w:type="spellEnd"/>
      <w:r w:rsidRPr="008C41D1">
        <w:rPr>
          <w:i/>
          <w:iCs/>
        </w:rPr>
        <w:t xml:space="preserve"> και </w:t>
      </w:r>
      <w:proofErr w:type="spellStart"/>
      <w:r w:rsidRPr="008C41D1">
        <w:rPr>
          <w:i/>
          <w:iCs/>
        </w:rPr>
        <w:t>νεωτερικότητες</w:t>
      </w:r>
      <w:proofErr w:type="spellEnd"/>
      <w:r w:rsidRPr="008C41D1">
        <w:rPr>
          <w:i/>
          <w:iCs/>
        </w:rPr>
        <w:t xml:space="preserve"> </w:t>
      </w:r>
      <w:r w:rsidR="00EC358B">
        <w:rPr>
          <w:i/>
          <w:iCs/>
        </w:rPr>
        <w:t>στις παραμονές</w:t>
      </w:r>
      <w:r w:rsidRPr="008C41D1">
        <w:rPr>
          <w:i/>
          <w:iCs/>
        </w:rPr>
        <w:t xml:space="preserve"> </w:t>
      </w:r>
      <w:r w:rsidR="00EC358B">
        <w:rPr>
          <w:i/>
          <w:iCs/>
        </w:rPr>
        <w:t xml:space="preserve">της </w:t>
      </w:r>
      <w:r w:rsidRPr="008C41D1">
        <w:rPr>
          <w:i/>
          <w:iCs/>
        </w:rPr>
        <w:t>Επανάσταση</w:t>
      </w:r>
      <w:r w:rsidR="00EC358B">
        <w:rPr>
          <w:i/>
          <w:iCs/>
        </w:rPr>
        <w:t>ς</w:t>
      </w:r>
    </w:p>
    <w:p w14:paraId="40960B0A" w14:textId="77777777" w:rsidR="00135BFC" w:rsidRPr="007553F2" w:rsidRDefault="00135BFC" w:rsidP="00135BFC">
      <w:pPr>
        <w:spacing w:after="0" w:line="240" w:lineRule="auto"/>
        <w:jc w:val="both"/>
      </w:pPr>
    </w:p>
    <w:p w14:paraId="15689CD0" w14:textId="09297F32" w:rsidR="00135BFC" w:rsidRPr="009D39E9" w:rsidRDefault="007553F2" w:rsidP="00135BFC">
      <w:pPr>
        <w:spacing w:after="0" w:line="240" w:lineRule="auto"/>
        <w:jc w:val="both"/>
      </w:pPr>
      <w:r w:rsidRPr="00C07198">
        <w:rPr>
          <w:b/>
          <w:bCs/>
        </w:rPr>
        <w:t>19:</w:t>
      </w:r>
      <w:r w:rsidR="00BA7D64">
        <w:rPr>
          <w:b/>
          <w:bCs/>
        </w:rPr>
        <w:t>5</w:t>
      </w:r>
      <w:r w:rsidRPr="00C07198">
        <w:rPr>
          <w:b/>
          <w:bCs/>
        </w:rPr>
        <w:t xml:space="preserve">5: </w:t>
      </w:r>
      <w:r w:rsidR="00B01002" w:rsidRPr="00C07198">
        <w:rPr>
          <w:b/>
          <w:bCs/>
        </w:rPr>
        <w:t xml:space="preserve">Δημήτρης </w:t>
      </w:r>
      <w:proofErr w:type="spellStart"/>
      <w:r w:rsidR="00B01002" w:rsidRPr="00C07198">
        <w:rPr>
          <w:b/>
          <w:bCs/>
        </w:rPr>
        <w:t>Μπαχάρας</w:t>
      </w:r>
      <w:proofErr w:type="spellEnd"/>
      <w:r w:rsidR="009D39E9">
        <w:t xml:space="preserve">, </w:t>
      </w:r>
      <w:r w:rsidR="00923585">
        <w:t>Δ</w:t>
      </w:r>
      <w:r w:rsidR="009D39E9">
        <w:t>ιδάσκων Ιονίου Πανεπιστημίου</w:t>
      </w:r>
    </w:p>
    <w:p w14:paraId="28BC115C" w14:textId="5E0C3560" w:rsidR="00B01002" w:rsidRDefault="00B01002" w:rsidP="00135BFC">
      <w:pPr>
        <w:spacing w:after="0" w:line="240" w:lineRule="auto"/>
        <w:jc w:val="both"/>
        <w:rPr>
          <w:i/>
          <w:iCs/>
        </w:rPr>
      </w:pPr>
      <w:proofErr w:type="spellStart"/>
      <w:r w:rsidRPr="00B01002">
        <w:rPr>
          <w:i/>
          <w:iCs/>
        </w:rPr>
        <w:t>Αγιάνηδες</w:t>
      </w:r>
      <w:proofErr w:type="spellEnd"/>
      <w:r w:rsidRPr="00B01002">
        <w:rPr>
          <w:i/>
          <w:iCs/>
        </w:rPr>
        <w:t xml:space="preserve"> και προύχοντες πριν το 1821</w:t>
      </w:r>
    </w:p>
    <w:p w14:paraId="561CDB50" w14:textId="77777777" w:rsidR="00135BFC" w:rsidRPr="00A46028" w:rsidRDefault="00135BFC" w:rsidP="00135BFC">
      <w:pPr>
        <w:spacing w:after="0" w:line="240" w:lineRule="auto"/>
        <w:jc w:val="both"/>
      </w:pPr>
    </w:p>
    <w:p w14:paraId="39C0B863" w14:textId="391E4546" w:rsidR="00135BFC" w:rsidRDefault="007553F2" w:rsidP="00135BFC">
      <w:pPr>
        <w:spacing w:after="0" w:line="240" w:lineRule="auto"/>
        <w:jc w:val="both"/>
      </w:pPr>
      <w:r w:rsidRPr="00C07198">
        <w:rPr>
          <w:b/>
          <w:bCs/>
        </w:rPr>
        <w:t xml:space="preserve">20:10: Ελένη </w:t>
      </w:r>
      <w:proofErr w:type="spellStart"/>
      <w:r w:rsidRPr="00C07198">
        <w:rPr>
          <w:b/>
          <w:bCs/>
        </w:rPr>
        <w:t>Γκαρά</w:t>
      </w:r>
      <w:proofErr w:type="spellEnd"/>
      <w:r w:rsidR="00135BFC" w:rsidRPr="009D39E9">
        <w:t>,</w:t>
      </w:r>
      <w:r w:rsidR="00135BFC">
        <w:t xml:space="preserve"> </w:t>
      </w:r>
      <w:r w:rsidR="00923585">
        <w:t>Α</w:t>
      </w:r>
      <w:r w:rsidR="00135BFC">
        <w:t xml:space="preserve">ναπληρώτρια </w:t>
      </w:r>
      <w:r w:rsidR="00E34899">
        <w:t>Κ</w:t>
      </w:r>
      <w:r w:rsidR="00135BFC">
        <w:t>αθηγήτρια Πανεπιστημίου Αιγαίου</w:t>
      </w:r>
    </w:p>
    <w:p w14:paraId="2E6C7065" w14:textId="0A034026" w:rsidR="007553F2" w:rsidRDefault="008C41D1" w:rsidP="00135BFC">
      <w:pPr>
        <w:spacing w:after="0" w:line="240" w:lineRule="auto"/>
        <w:jc w:val="both"/>
        <w:rPr>
          <w:i/>
          <w:iCs/>
        </w:rPr>
      </w:pPr>
      <w:r w:rsidRPr="008C41D1">
        <w:rPr>
          <w:i/>
          <w:iCs/>
        </w:rPr>
        <w:t>Κρίση και Επανάσταση</w:t>
      </w:r>
    </w:p>
    <w:p w14:paraId="309704D4" w14:textId="77777777" w:rsidR="00135BFC" w:rsidRDefault="00135BFC" w:rsidP="00135BFC">
      <w:pPr>
        <w:spacing w:after="0" w:line="240" w:lineRule="auto"/>
        <w:jc w:val="both"/>
      </w:pPr>
    </w:p>
    <w:p w14:paraId="0C2D7EF5" w14:textId="0FA16606" w:rsidR="007553F2" w:rsidRPr="00C07198" w:rsidRDefault="007553F2" w:rsidP="00135BFC">
      <w:pPr>
        <w:spacing w:after="0" w:line="240" w:lineRule="auto"/>
        <w:jc w:val="both"/>
        <w:rPr>
          <w:b/>
          <w:bCs/>
        </w:rPr>
      </w:pPr>
      <w:r w:rsidRPr="00C07198">
        <w:rPr>
          <w:b/>
          <w:bCs/>
        </w:rPr>
        <w:t>20:25: Συζήτηση</w:t>
      </w:r>
    </w:p>
    <w:p w14:paraId="376C2E00" w14:textId="77777777" w:rsidR="00C1607C" w:rsidRDefault="00C1607C" w:rsidP="00135BFC">
      <w:pPr>
        <w:spacing w:after="0" w:line="240" w:lineRule="auto"/>
        <w:jc w:val="both"/>
      </w:pPr>
    </w:p>
    <w:p w14:paraId="635BBA8A" w14:textId="77777777" w:rsidR="00C1607C" w:rsidRPr="00C1607C" w:rsidRDefault="00C1607C" w:rsidP="00135BFC">
      <w:pPr>
        <w:spacing w:after="0" w:line="240" w:lineRule="auto"/>
        <w:jc w:val="both"/>
      </w:pPr>
    </w:p>
    <w:sectPr w:rsidR="00C1607C" w:rsidRPr="00C160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62710"/>
    <w:multiLevelType w:val="hybridMultilevel"/>
    <w:tmpl w:val="5274AB7E"/>
    <w:lvl w:ilvl="0" w:tplc="E39200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63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03"/>
    <w:rsid w:val="00034C62"/>
    <w:rsid w:val="000C1703"/>
    <w:rsid w:val="00135BFC"/>
    <w:rsid w:val="00143E29"/>
    <w:rsid w:val="001A2A99"/>
    <w:rsid w:val="001D4C65"/>
    <w:rsid w:val="00267850"/>
    <w:rsid w:val="002E4DC7"/>
    <w:rsid w:val="004E4DA6"/>
    <w:rsid w:val="0062364C"/>
    <w:rsid w:val="006C6E48"/>
    <w:rsid w:val="006D312F"/>
    <w:rsid w:val="007553F2"/>
    <w:rsid w:val="008C41D1"/>
    <w:rsid w:val="009078DB"/>
    <w:rsid w:val="00923585"/>
    <w:rsid w:val="00954FBE"/>
    <w:rsid w:val="009C324B"/>
    <w:rsid w:val="009D39E9"/>
    <w:rsid w:val="00A46028"/>
    <w:rsid w:val="00A51EFE"/>
    <w:rsid w:val="00A80A58"/>
    <w:rsid w:val="00AD623C"/>
    <w:rsid w:val="00B01002"/>
    <w:rsid w:val="00B119DE"/>
    <w:rsid w:val="00B56746"/>
    <w:rsid w:val="00BA3AFE"/>
    <w:rsid w:val="00BA7D64"/>
    <w:rsid w:val="00C07198"/>
    <w:rsid w:val="00C1607C"/>
    <w:rsid w:val="00C41432"/>
    <w:rsid w:val="00CF25B1"/>
    <w:rsid w:val="00DF52ED"/>
    <w:rsid w:val="00E34899"/>
    <w:rsid w:val="00EC358B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7303"/>
  <w15:chartTrackingRefBased/>
  <w15:docId w15:val="{0C224967-7234-47AA-AF59-3364D632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8DB"/>
  </w:style>
  <w:style w:type="paragraph" w:styleId="1">
    <w:name w:val="heading 1"/>
    <w:basedOn w:val="a"/>
    <w:next w:val="a"/>
    <w:link w:val="1Char"/>
    <w:uiPriority w:val="9"/>
    <w:qFormat/>
    <w:rsid w:val="000C1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1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1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1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17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170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17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17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17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17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1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1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1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17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17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17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1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17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1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ΤΖΕΔΟΠΟΥΛΟΣ</dc:creator>
  <cp:keywords/>
  <dc:description/>
  <cp:lastModifiedBy>ΓΕΩΡΓΙΟΣ ΤΖΕΔΟΠΟΥΛΟΣ</cp:lastModifiedBy>
  <cp:revision>14</cp:revision>
  <dcterms:created xsi:type="dcterms:W3CDTF">2026-04-01T11:51:00Z</dcterms:created>
  <dcterms:modified xsi:type="dcterms:W3CDTF">2026-04-16T11:58:00Z</dcterms:modified>
</cp:coreProperties>
</file>